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الدراسات الإسلامية — الصف الأول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الدراسات الإسلامية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الأول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معرفة دين الإسلام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الإسلام ديني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الدين الحق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معرفة دين الإسلام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أركان الإسلام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أحب الإسلام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معرفة دين الإسلام</w:t>
              <w:br/>
              <w:t>معرفة الرسول ﷺ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محمد ﷺ نبيي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معرفة الرسول ﷺ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محمد ﷺ عبد الله ورسوله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أحب رسول الله ﷺ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معرفة الرسول ﷺ</w:t>
              <w:br/>
              <w:t>الطهارة والنظافة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الطهارة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الطهارة والنظافة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النظافة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الوضوء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فضل الوضوء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صفة الوضوء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الوضوء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الصلاة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مكانة الصلاة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الصلاة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الصلوات المفروضة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الصلاة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صفة الصلاة ومبطلاتها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الركعة الأولى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صفة الصلاة ومبطلاتها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الركعة الثانية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صفة الصلاة ومبطلاتها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الركعة الثالثة والرابعة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صفة الصلاة ومبطلاتها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مبطلات الصلاة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صفة الصلاة ومبطلاتها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الدراسات الإسلامية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